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浙江海逸环科院</w:t>
      </w:r>
      <w:r>
        <w:rPr>
          <w:rFonts w:hint="eastAsia"/>
          <w:sz w:val="28"/>
          <w:szCs w:val="28"/>
        </w:rPr>
        <w:t xml:space="preserve">有限公司 </w:t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4"/>
          <w:lang w:eastAsia="zh-CN"/>
        </w:rPr>
        <w:t>河湖整治工程专业</w:t>
      </w:r>
      <w:r>
        <w:rPr>
          <w:rFonts w:hint="eastAsia"/>
          <w:sz w:val="24"/>
        </w:rPr>
        <w:t>承包叁级（</w:t>
      </w:r>
      <w:r>
        <w:rPr>
          <w:rFonts w:hint="eastAsia"/>
          <w:sz w:val="24"/>
          <w:lang w:eastAsia="zh-CN"/>
        </w:rPr>
        <w:t>增项</w:t>
      </w:r>
      <w:r>
        <w:rPr>
          <w:rFonts w:hint="eastAsia"/>
          <w:sz w:val="24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施仲耀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Theme="minorEastAsia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3132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本科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国际经济与贸易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技术负责人业绩</w:t>
      </w:r>
    </w:p>
    <w:tbl>
      <w:tblPr>
        <w:tblStyle w:val="5"/>
        <w:tblpPr w:leftFromText="180" w:rightFromText="180" w:vertAnchor="text" w:horzAnchor="page" w:tblpX="1570" w:tblpY="332"/>
        <w:tblOverlap w:val="never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85"/>
        <w:gridCol w:w="1701"/>
        <w:gridCol w:w="1158"/>
        <w:gridCol w:w="1115"/>
        <w:gridCol w:w="143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项目规模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项目地址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本人在工程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项目所担任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完成项目的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建筑业企业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宁波市姚江东排江北段河道整治工程（二期）Ⅰ</w:t>
            </w:r>
            <w:r>
              <w:rPr>
                <w:rFonts w:hint="eastAsia" w:ascii="仿宋_GB2312"/>
                <w:sz w:val="22"/>
                <w:lang w:val="en-US" w:eastAsia="zh-CN"/>
              </w:rPr>
              <w:t>-1标段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/>
                <w:sz w:val="22"/>
                <w:lang w:val="en-US" w:eastAsia="zh-CN"/>
              </w:rPr>
              <w:t>3094.7516</w:t>
            </w:r>
            <w:r>
              <w:rPr>
                <w:rFonts w:hint="eastAsia" w:ascii="仿宋_GB2312"/>
                <w:sz w:val="22"/>
                <w:lang w:eastAsia="zh-CN"/>
              </w:rPr>
              <w:t>万元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宁波市江北区</w:t>
            </w:r>
          </w:p>
        </w:tc>
        <w:tc>
          <w:tcPr>
            <w:tcW w:w="111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20</w:t>
            </w:r>
            <w:r>
              <w:rPr>
                <w:rFonts w:hint="eastAsia" w:ascii="仿宋_GB2312"/>
                <w:sz w:val="22"/>
                <w:lang w:val="en-US" w:eastAsia="zh-CN"/>
              </w:rPr>
              <w:t>10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11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15</w:t>
            </w:r>
            <w:r>
              <w:rPr>
                <w:rFonts w:hint="eastAsia" w:ascii="仿宋_GB2312"/>
                <w:sz w:val="22"/>
              </w:rPr>
              <w:t>——201</w:t>
            </w:r>
            <w:r>
              <w:rPr>
                <w:rFonts w:hint="eastAsia" w:ascii="仿宋_GB2312"/>
                <w:sz w:val="22"/>
                <w:lang w:val="en-US" w:eastAsia="zh-CN"/>
              </w:rPr>
              <w:t>1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11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15</w:t>
            </w:r>
          </w:p>
        </w:tc>
        <w:tc>
          <w:tcPr>
            <w:tcW w:w="14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技术负责人</w:t>
            </w:r>
          </w:p>
        </w:tc>
        <w:tc>
          <w:tcPr>
            <w:tcW w:w="158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禹顺生态建设有限公司</w:t>
            </w:r>
            <w:r>
              <w:rPr>
                <w:rFonts w:hint="eastAsia" w:ascii="仿宋_GB2312"/>
                <w:sz w:val="22"/>
              </w:rPr>
              <w:t>水利水电工程施工总承包壹级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宁波市姚江东排江北段河道整治工程（二期）Ⅱ标段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4831.7542</w:t>
            </w:r>
            <w:r>
              <w:rPr>
                <w:rFonts w:hint="eastAsia" w:ascii="仿宋_GB2312"/>
                <w:sz w:val="22"/>
                <w:lang w:eastAsia="zh-CN"/>
              </w:rPr>
              <w:t>万元</w:t>
            </w:r>
          </w:p>
        </w:tc>
        <w:tc>
          <w:tcPr>
            <w:tcW w:w="11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宁波市江北区</w:t>
            </w:r>
          </w:p>
        </w:tc>
        <w:tc>
          <w:tcPr>
            <w:tcW w:w="111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201</w:t>
            </w:r>
            <w:r>
              <w:rPr>
                <w:rFonts w:hint="eastAsia" w:ascii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11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01</w:t>
            </w:r>
            <w:r>
              <w:rPr>
                <w:rFonts w:hint="eastAsia" w:ascii="仿宋_GB2312"/>
                <w:sz w:val="22"/>
              </w:rPr>
              <w:t>--201</w:t>
            </w:r>
            <w:r>
              <w:rPr>
                <w:rFonts w:hint="eastAsia" w:ascii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10</w:t>
            </w:r>
            <w:r>
              <w:rPr>
                <w:rFonts w:hint="eastAsia" w:ascii="仿宋_GB2312"/>
                <w:sz w:val="22"/>
              </w:rPr>
              <w:t>.</w:t>
            </w:r>
            <w:r>
              <w:rPr>
                <w:rFonts w:hint="eastAsia" w:ascii="仿宋_GB2312"/>
                <w:sz w:val="22"/>
                <w:lang w:val="en-US" w:eastAsia="zh-CN"/>
              </w:rPr>
              <w:t>31</w:t>
            </w:r>
          </w:p>
        </w:tc>
        <w:tc>
          <w:tcPr>
            <w:tcW w:w="14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技术负责人</w:t>
            </w:r>
          </w:p>
        </w:tc>
        <w:tc>
          <w:tcPr>
            <w:tcW w:w="158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禹顺生态建设有限公司</w:t>
            </w:r>
            <w:r>
              <w:rPr>
                <w:rFonts w:hint="eastAsia" w:ascii="仿宋_GB2312"/>
                <w:sz w:val="22"/>
              </w:rPr>
              <w:t>水利水电工程施工总承包壹级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施仲耀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3132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</w:t>
            </w:r>
            <w:r>
              <w:rPr>
                <w:rFonts w:hint="eastAsia" w:ascii="仿宋_GB2312"/>
                <w:sz w:val="22"/>
                <w:lang w:val="en-US" w:eastAsia="zh-CN"/>
              </w:rPr>
              <w:t>050706125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周斌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281198</w:t>
            </w:r>
            <w:r>
              <w:rPr>
                <w:rFonts w:hint="eastAsia" w:ascii="仿宋_GB2312"/>
                <w:sz w:val="22"/>
              </w:rPr>
              <w:t>*****</w:t>
            </w:r>
            <w:r>
              <w:rPr>
                <w:rFonts w:hint="eastAsia" w:ascii="仿宋_GB2312"/>
                <w:sz w:val="22"/>
                <w:lang w:val="en-US" w:eastAsia="zh-CN"/>
              </w:rPr>
              <w:t>3330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71800387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丁超男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3302</w:t>
            </w:r>
            <w:r>
              <w:rPr>
                <w:rFonts w:hint="eastAsia" w:ascii="仿宋_GB2312"/>
                <w:sz w:val="22"/>
                <w:lang w:val="en-US" w:eastAsia="zh-CN"/>
              </w:rPr>
              <w:t>8</w:t>
            </w:r>
            <w:r>
              <w:rPr>
                <w:rFonts w:hint="eastAsia" w:ascii="仿宋_GB2312"/>
                <w:sz w:val="22"/>
              </w:rPr>
              <w:t>2198*****</w:t>
            </w:r>
            <w:r>
              <w:rPr>
                <w:rFonts w:hint="eastAsia" w:ascii="仿宋_GB2312"/>
                <w:sz w:val="22"/>
                <w:lang w:val="en-US" w:eastAsia="zh-CN"/>
              </w:rPr>
              <w:t>5043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61612554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董帅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411322198</w:t>
            </w:r>
            <w:r>
              <w:rPr>
                <w:rFonts w:hint="eastAsia" w:ascii="仿宋_GB2312"/>
                <w:sz w:val="22"/>
              </w:rPr>
              <w:t>*****</w:t>
            </w:r>
            <w:r>
              <w:rPr>
                <w:rFonts w:hint="eastAsia" w:ascii="仿宋_GB2312"/>
                <w:sz w:val="22"/>
                <w:lang w:val="en-US" w:eastAsia="zh-CN"/>
              </w:rPr>
              <w:t>0632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61605755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毛立根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330823</w:t>
            </w:r>
            <w:r>
              <w:rPr>
                <w:rFonts w:hint="eastAsia" w:ascii="仿宋_GB2312"/>
                <w:sz w:val="22"/>
              </w:rPr>
              <w:t>19</w:t>
            </w:r>
            <w:r>
              <w:rPr>
                <w:rFonts w:hint="eastAsia" w:ascii="仿宋_GB2312"/>
                <w:sz w:val="22"/>
                <w:lang w:val="en-US" w:eastAsia="zh-CN"/>
              </w:rPr>
              <w:t>6</w:t>
            </w:r>
            <w:r>
              <w:rPr>
                <w:rFonts w:hint="eastAsia" w:ascii="仿宋_GB2312"/>
                <w:sz w:val="22"/>
              </w:rPr>
              <w:t>*****6</w:t>
            </w:r>
            <w:r>
              <w:rPr>
                <w:rFonts w:hint="eastAsia" w:ascii="仿宋_GB2312"/>
                <w:sz w:val="22"/>
                <w:lang w:val="en-US" w:eastAsia="zh-CN"/>
              </w:rPr>
              <w:t>91X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61605756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朱明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425198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6636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计算机科学与</w:t>
            </w:r>
            <w:r>
              <w:rPr>
                <w:rFonts w:hint="eastAsia" w:ascii="仿宋_GB2312" w:hAnsi="宋体"/>
                <w:kern w:val="0"/>
                <w:sz w:val="22"/>
              </w:rPr>
              <w:t>技术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/>
                <w:kern w:val="0"/>
                <w:sz w:val="16"/>
                <w:szCs w:val="16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沈彭飞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05196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2711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土木工程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周静静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33022719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1502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土木工程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潘友顺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262196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8897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</w:rPr>
              <w:t>/水利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王士达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</w:t>
            </w:r>
            <w:r>
              <w:rPr>
                <w:rFonts w:hint="eastAsia" w:ascii="仿宋_GB2312" w:hAnsi="宋体"/>
                <w:kern w:val="0"/>
                <w:sz w:val="22"/>
              </w:rPr>
              <w:t>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205197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4212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</w:rPr>
              <w:t>/水利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毛立根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中专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仿宋_GB2312" w:hAnsi="宋体"/>
                <w:kern w:val="0"/>
                <w:sz w:val="22"/>
              </w:rPr>
              <w:t>23196*****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691X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工业与民用建筑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林岳校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222196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4672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港口航道与治河工程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李德生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500110198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1610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船舶电气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电气自动化技术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河湖整治工程专业</w:t>
            </w:r>
            <w:r>
              <w:rPr>
                <w:rFonts w:hint="eastAsia"/>
                <w:sz w:val="24"/>
              </w:rPr>
              <w:t>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C3E74"/>
    <w:rsid w:val="001D1AE4"/>
    <w:rsid w:val="001E7DC5"/>
    <w:rsid w:val="002028D1"/>
    <w:rsid w:val="004173DF"/>
    <w:rsid w:val="0045281C"/>
    <w:rsid w:val="00456374"/>
    <w:rsid w:val="005C2AA0"/>
    <w:rsid w:val="005F57E4"/>
    <w:rsid w:val="006110C9"/>
    <w:rsid w:val="00611C7F"/>
    <w:rsid w:val="00802C54"/>
    <w:rsid w:val="009231A5"/>
    <w:rsid w:val="00C61BA2"/>
    <w:rsid w:val="00CB6F9A"/>
    <w:rsid w:val="00DF053F"/>
    <w:rsid w:val="00E16735"/>
    <w:rsid w:val="00ED523F"/>
    <w:rsid w:val="00F33566"/>
    <w:rsid w:val="00F859F0"/>
    <w:rsid w:val="2D3D2386"/>
    <w:rsid w:val="4C821346"/>
    <w:rsid w:val="4DA90594"/>
    <w:rsid w:val="4FFD6EB5"/>
    <w:rsid w:val="548678D8"/>
    <w:rsid w:val="56763A07"/>
    <w:rsid w:val="5C9D4B09"/>
    <w:rsid w:val="68137577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1101</Characters>
  <Lines>9</Lines>
  <Paragraphs>2</Paragraphs>
  <TotalTime>5</TotalTime>
  <ScaleCrop>false</ScaleCrop>
  <LinksUpToDate>false</LinksUpToDate>
  <CharactersWithSpaces>1292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2019-03-12T02:59:52Z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